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1063" w:type="dxa"/>
        <w:tblInd w:w="-1168" w:type="dxa"/>
        <w:tblLook w:val="04A0"/>
      </w:tblPr>
      <w:tblGrid>
        <w:gridCol w:w="1389"/>
        <w:gridCol w:w="3857"/>
        <w:gridCol w:w="4394"/>
        <w:gridCol w:w="1423"/>
      </w:tblGrid>
      <w:tr w:rsidR="00790098" w:rsidRPr="00012B2F" w:rsidTr="00012B2F">
        <w:tc>
          <w:tcPr>
            <w:tcW w:w="1389" w:type="dxa"/>
          </w:tcPr>
          <w:p w:rsidR="00790098" w:rsidRPr="00012B2F" w:rsidRDefault="007900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12B2F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012B2F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 w:rsidRPr="00012B2F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012B2F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3857" w:type="dxa"/>
          </w:tcPr>
          <w:p w:rsidR="00790098" w:rsidRPr="00012B2F" w:rsidRDefault="007900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12B2F">
              <w:rPr>
                <w:rFonts w:ascii="Times New Roman" w:hAnsi="Times New Roman" w:cs="Times New Roman"/>
                <w:sz w:val="20"/>
                <w:szCs w:val="20"/>
              </w:rPr>
              <w:t>Старая редакция</w:t>
            </w:r>
          </w:p>
        </w:tc>
        <w:tc>
          <w:tcPr>
            <w:tcW w:w="4394" w:type="dxa"/>
          </w:tcPr>
          <w:p w:rsidR="00790098" w:rsidRPr="00012B2F" w:rsidRDefault="007900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12B2F">
              <w:rPr>
                <w:rFonts w:ascii="Times New Roman" w:hAnsi="Times New Roman" w:cs="Times New Roman"/>
                <w:sz w:val="20"/>
                <w:szCs w:val="20"/>
              </w:rPr>
              <w:t>Новая редакция</w:t>
            </w:r>
          </w:p>
        </w:tc>
        <w:tc>
          <w:tcPr>
            <w:tcW w:w="1423" w:type="dxa"/>
          </w:tcPr>
          <w:p w:rsidR="00790098" w:rsidRPr="00012B2F" w:rsidRDefault="00790098" w:rsidP="00012B2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12B2F">
              <w:rPr>
                <w:rFonts w:ascii="Times New Roman" w:hAnsi="Times New Roman" w:cs="Times New Roman"/>
                <w:sz w:val="20"/>
                <w:szCs w:val="20"/>
              </w:rPr>
              <w:t>Основания внесени</w:t>
            </w:r>
            <w:r w:rsidR="00012B2F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012B2F">
              <w:rPr>
                <w:rFonts w:ascii="Times New Roman" w:hAnsi="Times New Roman" w:cs="Times New Roman"/>
                <w:sz w:val="20"/>
                <w:szCs w:val="20"/>
              </w:rPr>
              <w:t xml:space="preserve"> изменений / исключений</w:t>
            </w:r>
          </w:p>
        </w:tc>
      </w:tr>
      <w:tr w:rsidR="003E541C" w:rsidRPr="00012B2F" w:rsidTr="00012B2F">
        <w:tc>
          <w:tcPr>
            <w:tcW w:w="1389" w:type="dxa"/>
          </w:tcPr>
          <w:p w:rsidR="003E541C" w:rsidRPr="00012B2F" w:rsidRDefault="003E541C" w:rsidP="003E541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 тексту решения </w:t>
            </w:r>
            <w:r w:rsidRPr="003E541C">
              <w:rPr>
                <w:rFonts w:ascii="Times New Roman" w:hAnsi="Times New Roman" w:cs="Times New Roman"/>
                <w:sz w:val="20"/>
                <w:szCs w:val="20"/>
              </w:rPr>
              <w:t>городского Совета депутатов МО «Город Удачный» от 20 мая 2015 года №29-3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r w:rsidRPr="00012B2F">
              <w:rPr>
                <w:rFonts w:ascii="Times New Roman" w:hAnsi="Times New Roman" w:cs="Times New Roman"/>
                <w:sz w:val="20"/>
                <w:szCs w:val="20"/>
              </w:rPr>
              <w:t>Положения</w:t>
            </w:r>
          </w:p>
        </w:tc>
        <w:tc>
          <w:tcPr>
            <w:tcW w:w="3857" w:type="dxa"/>
          </w:tcPr>
          <w:p w:rsidR="003E541C" w:rsidRPr="00012B2F" w:rsidRDefault="003E541C" w:rsidP="003E541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E541C">
              <w:rPr>
                <w:rFonts w:ascii="Times New Roman" w:hAnsi="Times New Roman" w:cs="Times New Roman"/>
                <w:sz w:val="20"/>
                <w:szCs w:val="20"/>
              </w:rPr>
              <w:t>Положени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E541C">
              <w:rPr>
                <w:rFonts w:ascii="Times New Roman" w:hAnsi="Times New Roman" w:cs="Times New Roman"/>
                <w:sz w:val="20"/>
                <w:szCs w:val="20"/>
              </w:rPr>
              <w:t xml:space="preserve"> о порядке формирования, ведения и обязательного опубликования перечня муниципального имущества МО «Город Удачный», свободного от прав третьих лиц (за исключением имущественных прав субъектов малого и среднего предпринимательства), для предоставления во владение и (или) пользование субъектам малого и среднего предпринимательства</w:t>
            </w:r>
          </w:p>
        </w:tc>
        <w:tc>
          <w:tcPr>
            <w:tcW w:w="4394" w:type="dxa"/>
          </w:tcPr>
          <w:p w:rsidR="003E541C" w:rsidRPr="00012B2F" w:rsidRDefault="003E541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E541C">
              <w:rPr>
                <w:rFonts w:ascii="Times New Roman" w:hAnsi="Times New Roman" w:cs="Times New Roman"/>
                <w:sz w:val="20"/>
                <w:szCs w:val="20"/>
              </w:rPr>
              <w:t xml:space="preserve">Об утверждении Положения о порядке формирования, ведения и обязательного опубликования перечня муниципального имущества МО «Город Удачный», свободного от прав третьих лиц (за исключением </w:t>
            </w:r>
            <w:r w:rsidRPr="003E541C">
              <w:rPr>
                <w:rFonts w:ascii="Times New Roman" w:hAnsi="Times New Roman" w:cs="Times New Roman"/>
                <w:b/>
                <w:sz w:val="20"/>
                <w:szCs w:val="20"/>
              </w:rPr>
              <w:t>прав хозяйственного ведения, а также</w:t>
            </w:r>
            <w:r w:rsidRPr="003E541C">
              <w:rPr>
                <w:rFonts w:ascii="Times New Roman" w:hAnsi="Times New Roman" w:cs="Times New Roman"/>
                <w:sz w:val="20"/>
                <w:szCs w:val="20"/>
              </w:rPr>
              <w:t xml:space="preserve"> имущественных прав субъектов малого и среднего предпринимательства), для предоставления во владение и (или) пользование субъектам малого и среднего предпринимательства</w:t>
            </w:r>
          </w:p>
        </w:tc>
        <w:tc>
          <w:tcPr>
            <w:tcW w:w="1423" w:type="dxa"/>
          </w:tcPr>
          <w:p w:rsidR="003E541C" w:rsidRPr="00012B2F" w:rsidRDefault="003E541C" w:rsidP="003E541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п. 4</w:t>
            </w:r>
            <w:r w:rsidRPr="00012B2F">
              <w:rPr>
                <w:rFonts w:ascii="Times New Roman" w:hAnsi="Times New Roman" w:cs="Times New Roman"/>
                <w:sz w:val="20"/>
                <w:szCs w:val="20"/>
              </w:rPr>
              <w:t xml:space="preserve"> ст. 18 Федерального </w:t>
            </w:r>
            <w:hyperlink r:id="rId4" w:history="1">
              <w:proofErr w:type="gramStart"/>
              <w:r w:rsidRPr="00012B2F">
                <w:rPr>
                  <w:rFonts w:ascii="Times New Roman" w:hAnsi="Times New Roman" w:cs="Times New Roman"/>
                  <w:color w:val="0000FF"/>
                  <w:sz w:val="20"/>
                  <w:szCs w:val="20"/>
                </w:rPr>
                <w:t>закон</w:t>
              </w:r>
              <w:proofErr w:type="gramEnd"/>
            </w:hyperlink>
            <w:r w:rsidRPr="00012B2F">
              <w:rPr>
                <w:rFonts w:ascii="Times New Roman" w:hAnsi="Times New Roman" w:cs="Times New Roman"/>
                <w:sz w:val="20"/>
                <w:szCs w:val="20"/>
              </w:rPr>
              <w:t>а от 03.07.2018 № 185-ФЗ.</w:t>
            </w:r>
          </w:p>
          <w:p w:rsidR="003E541C" w:rsidRPr="00012B2F" w:rsidRDefault="003E541C" w:rsidP="00012B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90098" w:rsidRPr="00012B2F" w:rsidTr="00012B2F">
        <w:tc>
          <w:tcPr>
            <w:tcW w:w="1389" w:type="dxa"/>
          </w:tcPr>
          <w:p w:rsidR="00790098" w:rsidRPr="00012B2F" w:rsidRDefault="007900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12B2F">
              <w:rPr>
                <w:rFonts w:ascii="Times New Roman" w:hAnsi="Times New Roman" w:cs="Times New Roman"/>
                <w:sz w:val="20"/>
                <w:szCs w:val="20"/>
              </w:rPr>
              <w:t>Пункт 1.2. раздела 1 Положения</w:t>
            </w:r>
          </w:p>
        </w:tc>
        <w:tc>
          <w:tcPr>
            <w:tcW w:w="3857" w:type="dxa"/>
          </w:tcPr>
          <w:p w:rsidR="00790098" w:rsidRPr="00012B2F" w:rsidRDefault="007900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12B2F">
              <w:rPr>
                <w:rFonts w:ascii="Times New Roman" w:hAnsi="Times New Roman" w:cs="Times New Roman"/>
                <w:sz w:val="20"/>
                <w:szCs w:val="20"/>
              </w:rPr>
              <w:t>- земельные участки</w:t>
            </w:r>
          </w:p>
        </w:tc>
        <w:tc>
          <w:tcPr>
            <w:tcW w:w="4394" w:type="dxa"/>
          </w:tcPr>
          <w:p w:rsidR="00790098" w:rsidRPr="00012B2F" w:rsidRDefault="00790098" w:rsidP="00550BF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12B2F">
              <w:rPr>
                <w:rFonts w:ascii="Times New Roman" w:hAnsi="Times New Roman" w:cs="Times New Roman"/>
                <w:sz w:val="20"/>
                <w:szCs w:val="20"/>
              </w:rPr>
              <w:t>- земельные участки (за исключением земельных участков, предназначенных для ведения личного подсобного хозяйства, огородничества, садоводства, индивидуального жилищного строительства)</w:t>
            </w:r>
          </w:p>
        </w:tc>
        <w:tc>
          <w:tcPr>
            <w:tcW w:w="1423" w:type="dxa"/>
          </w:tcPr>
          <w:p w:rsidR="00790098" w:rsidRPr="00012B2F" w:rsidRDefault="003E541C" w:rsidP="0079009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п. </w:t>
            </w:r>
            <w:r w:rsidR="001C2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012B2F">
              <w:rPr>
                <w:rFonts w:ascii="Times New Roman" w:hAnsi="Times New Roman" w:cs="Times New Roman"/>
                <w:sz w:val="20"/>
                <w:szCs w:val="20"/>
              </w:rPr>
              <w:t xml:space="preserve"> ст. 18 Федерального </w:t>
            </w:r>
            <w:hyperlink r:id="rId5" w:history="1">
              <w:proofErr w:type="gramStart"/>
              <w:r w:rsidRPr="00012B2F">
                <w:rPr>
                  <w:rFonts w:ascii="Times New Roman" w:hAnsi="Times New Roman" w:cs="Times New Roman"/>
                  <w:color w:val="0000FF"/>
                  <w:sz w:val="20"/>
                  <w:szCs w:val="20"/>
                </w:rPr>
                <w:t>закон</w:t>
              </w:r>
              <w:proofErr w:type="gramEnd"/>
            </w:hyperlink>
            <w:r w:rsidRPr="00012B2F">
              <w:rPr>
                <w:rFonts w:ascii="Times New Roman" w:hAnsi="Times New Roman" w:cs="Times New Roman"/>
                <w:sz w:val="20"/>
                <w:szCs w:val="20"/>
              </w:rPr>
              <w:t xml:space="preserve">а </w:t>
            </w:r>
            <w:r w:rsidR="00790098" w:rsidRPr="00012B2F">
              <w:rPr>
                <w:rFonts w:ascii="Times New Roman" w:hAnsi="Times New Roman" w:cs="Times New Roman"/>
                <w:sz w:val="20"/>
                <w:szCs w:val="20"/>
              </w:rPr>
              <w:t>от 03.07.2018 № 185-ФЗ.</w:t>
            </w:r>
          </w:p>
          <w:p w:rsidR="00790098" w:rsidRPr="00012B2F" w:rsidRDefault="0079009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90098" w:rsidRPr="00012B2F" w:rsidTr="00012B2F">
        <w:tc>
          <w:tcPr>
            <w:tcW w:w="1389" w:type="dxa"/>
          </w:tcPr>
          <w:p w:rsidR="00790098" w:rsidRPr="00012B2F" w:rsidRDefault="007900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12B2F">
              <w:rPr>
                <w:rFonts w:ascii="Times New Roman" w:hAnsi="Times New Roman" w:cs="Times New Roman"/>
                <w:sz w:val="20"/>
                <w:szCs w:val="20"/>
              </w:rPr>
              <w:t>Пункт 1.4. раздела 1 Положения</w:t>
            </w:r>
          </w:p>
        </w:tc>
        <w:tc>
          <w:tcPr>
            <w:tcW w:w="3857" w:type="dxa"/>
          </w:tcPr>
          <w:p w:rsidR="00790098" w:rsidRPr="00012B2F" w:rsidRDefault="007900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12B2F">
              <w:rPr>
                <w:rFonts w:ascii="Times New Roman" w:hAnsi="Times New Roman" w:cs="Times New Roman"/>
                <w:sz w:val="20"/>
                <w:szCs w:val="20"/>
              </w:rPr>
              <w:t>Имущество, включенное в перечень имущественной поддержки, не подлежит отчуждению в частную собственность, за исключением возмездного отчуждения такого имущества в собственность субъектов малого и среднего предпринимательства в соответствии с частью 2.1 статьи 9 Федерального закона от 22 июля 2008 года № 159-ФЗ «Об особенностях отчуждения недвижимого имущества, находящегося в государственной собственности субъектов Российской Федерации или в муниципальной собственности и арендуемого субъектами малого</w:t>
            </w:r>
            <w:proofErr w:type="gramEnd"/>
            <w:r w:rsidRPr="00012B2F">
              <w:rPr>
                <w:rFonts w:ascii="Times New Roman" w:hAnsi="Times New Roman" w:cs="Times New Roman"/>
                <w:sz w:val="20"/>
                <w:szCs w:val="20"/>
              </w:rPr>
              <w:t xml:space="preserve"> и среднего предпринимательства, и о внесении изменений в отдельные законодательные акты Российской Федерации».</w:t>
            </w:r>
          </w:p>
        </w:tc>
        <w:tc>
          <w:tcPr>
            <w:tcW w:w="4394" w:type="dxa"/>
          </w:tcPr>
          <w:p w:rsidR="00790098" w:rsidRPr="00012B2F" w:rsidRDefault="00E6523A" w:rsidP="00E6523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12B2F">
              <w:rPr>
                <w:rFonts w:ascii="Times New Roman" w:hAnsi="Times New Roman" w:cs="Times New Roman"/>
                <w:sz w:val="20"/>
                <w:szCs w:val="20"/>
              </w:rPr>
              <w:t xml:space="preserve">Запрещается продажа муниципального имущества, включенного в перечень, за исключением возмездного отчуждения такого имущества в собственность субъектов малого и среднего предпринимательства в соответствии с Федеральным </w:t>
            </w:r>
            <w:hyperlink r:id="rId6" w:history="1">
              <w:r w:rsidRPr="00012B2F">
                <w:rPr>
                  <w:rFonts w:ascii="Times New Roman" w:hAnsi="Times New Roman" w:cs="Times New Roman"/>
                  <w:color w:val="0000FF"/>
                  <w:sz w:val="20"/>
                  <w:szCs w:val="20"/>
                </w:rPr>
                <w:t>законом</w:t>
              </w:r>
            </w:hyperlink>
            <w:r w:rsidRPr="00012B2F">
              <w:rPr>
                <w:rFonts w:ascii="Times New Roman" w:hAnsi="Times New Roman" w:cs="Times New Roman"/>
                <w:sz w:val="20"/>
                <w:szCs w:val="20"/>
              </w:rPr>
              <w:t xml:space="preserve"> от 22 июля 2008 года № 159-ФЗ «Об особенностях отчуждения недвижимого имущества, находящегося в государственной или в муниципальной собственности и арендуемого субъектами малого и среднего предпринимательства, и о внесении изменений в отдельные законодательные акты Российской Федерации</w:t>
            </w:r>
            <w:proofErr w:type="gramEnd"/>
            <w:r w:rsidRPr="00012B2F">
              <w:rPr>
                <w:rFonts w:ascii="Times New Roman" w:hAnsi="Times New Roman" w:cs="Times New Roman"/>
                <w:sz w:val="20"/>
                <w:szCs w:val="20"/>
              </w:rPr>
              <w:t xml:space="preserve">» </w:t>
            </w:r>
            <w:r w:rsidR="00790098" w:rsidRPr="00012B2F">
              <w:rPr>
                <w:rFonts w:ascii="Times New Roman" w:hAnsi="Times New Roman" w:cs="Times New Roman"/>
                <w:sz w:val="20"/>
                <w:szCs w:val="20"/>
              </w:rPr>
              <w:t xml:space="preserve">и в случаях, указанных в подпунктах 6, 8 и 9 пункта 2 статьи 39.3 Земельного кодекса Российской Федерации. </w:t>
            </w:r>
            <w:proofErr w:type="gramStart"/>
            <w:r w:rsidR="00790098" w:rsidRPr="00012B2F">
              <w:rPr>
                <w:rFonts w:ascii="Times New Roman" w:hAnsi="Times New Roman" w:cs="Times New Roman"/>
                <w:sz w:val="20"/>
                <w:szCs w:val="20"/>
              </w:rPr>
              <w:t>В отношении указанного имущества запрещаются также переуступка прав пользования им, передача прав пользования им в залог и внесение прав пользования таким имуществом в уставный капитал любых других субъектов хозяйственной деятельности, передача третьим лицам прав и обязанностей по договорам аренды такого имущества (перенаем), передача в субаренду, за исключением предоставления такого имущества в субаренду субъектам малого и среднего предпринимательства организациями, образующими инфраструктуру</w:t>
            </w:r>
            <w:proofErr w:type="gramEnd"/>
            <w:r w:rsidR="00790098" w:rsidRPr="00012B2F">
              <w:rPr>
                <w:rFonts w:ascii="Times New Roman" w:hAnsi="Times New Roman" w:cs="Times New Roman"/>
                <w:sz w:val="20"/>
                <w:szCs w:val="20"/>
              </w:rPr>
              <w:t xml:space="preserve"> поддержки субъектов малого и среднего предпринимательства, и в случае, если в субаренду предоставляется имущество, предусмотренное пунктом 14 части 1 статьи 17.1 Федерального закона от 26 июля 2006 года № 135-ФЗ «О защите конкуренции»</w:t>
            </w:r>
          </w:p>
        </w:tc>
        <w:tc>
          <w:tcPr>
            <w:tcW w:w="1423" w:type="dxa"/>
          </w:tcPr>
          <w:p w:rsidR="00790098" w:rsidRPr="00012B2F" w:rsidRDefault="00E6523A" w:rsidP="0079009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12B2F">
              <w:rPr>
                <w:rFonts w:ascii="Times New Roman" w:hAnsi="Times New Roman" w:cs="Times New Roman"/>
                <w:sz w:val="20"/>
                <w:szCs w:val="20"/>
              </w:rPr>
              <w:t>п. 2 и п. 4.6 ст. 18 Федерального</w:t>
            </w:r>
            <w:r w:rsidR="00790098" w:rsidRPr="00012B2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hyperlink r:id="rId7" w:history="1">
              <w:proofErr w:type="gramStart"/>
              <w:r w:rsidR="00790098" w:rsidRPr="00012B2F">
                <w:rPr>
                  <w:rFonts w:ascii="Times New Roman" w:hAnsi="Times New Roman" w:cs="Times New Roman"/>
                  <w:color w:val="0000FF"/>
                  <w:sz w:val="20"/>
                  <w:szCs w:val="20"/>
                </w:rPr>
                <w:t>закон</w:t>
              </w:r>
              <w:proofErr w:type="gramEnd"/>
            </w:hyperlink>
            <w:r w:rsidRPr="00012B2F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="00790098" w:rsidRPr="00012B2F">
              <w:rPr>
                <w:rFonts w:ascii="Times New Roman" w:hAnsi="Times New Roman" w:cs="Times New Roman"/>
                <w:sz w:val="20"/>
                <w:szCs w:val="20"/>
              </w:rPr>
              <w:t xml:space="preserve"> от 03.07.2018 № 185-ФЗ.</w:t>
            </w:r>
          </w:p>
          <w:p w:rsidR="00790098" w:rsidRPr="00012B2F" w:rsidRDefault="0079009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90098" w:rsidRPr="00012B2F" w:rsidTr="00012B2F">
        <w:tc>
          <w:tcPr>
            <w:tcW w:w="1389" w:type="dxa"/>
          </w:tcPr>
          <w:p w:rsidR="00790098" w:rsidRPr="00012B2F" w:rsidRDefault="00550B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12B2F">
              <w:rPr>
                <w:rFonts w:ascii="Times New Roman" w:hAnsi="Times New Roman" w:cs="Times New Roman"/>
                <w:sz w:val="20"/>
                <w:szCs w:val="20"/>
              </w:rPr>
              <w:t>Пункт 1.5. раздела 1 Положения</w:t>
            </w:r>
          </w:p>
        </w:tc>
        <w:tc>
          <w:tcPr>
            <w:tcW w:w="3857" w:type="dxa"/>
          </w:tcPr>
          <w:p w:rsidR="00790098" w:rsidRPr="00012B2F" w:rsidRDefault="00550B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12B2F">
              <w:rPr>
                <w:rFonts w:ascii="Times New Roman" w:hAnsi="Times New Roman" w:cs="Times New Roman"/>
                <w:sz w:val="20"/>
                <w:szCs w:val="20"/>
              </w:rPr>
              <w:t xml:space="preserve">Запрещаются продажа переданного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предпринимательства, имущества, переуступка прав пользования им, передача прав пользования им в залог и внесение прав пользования таким имуществом в уставный капитал любых других субъектов хозяйственной деятельности, за исключением возмездного отчуждения такого имущества в собственность субъектов малого и среднего предпринимательства в </w:t>
            </w:r>
            <w:r w:rsidRPr="00012B2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соответствии с частью</w:t>
            </w:r>
            <w:proofErr w:type="gramEnd"/>
            <w:r w:rsidRPr="00012B2F">
              <w:rPr>
                <w:rFonts w:ascii="Times New Roman" w:hAnsi="Times New Roman" w:cs="Times New Roman"/>
                <w:sz w:val="20"/>
                <w:szCs w:val="20"/>
              </w:rPr>
              <w:t xml:space="preserve"> 2.1 статьи 9 Федерального закона от 22 июля 2008 года № 159-ФЗ «Об особенностях отчуждения недвижимого имущества, находящегося в государственной собственности субъектов Российской Федерации или в муниципальной собственности и арендуемого субъектами малого и среднего предпринимательства, и о внесении изменений в отдельные законодательные акты Российской Федерации»</w:t>
            </w:r>
          </w:p>
        </w:tc>
        <w:tc>
          <w:tcPr>
            <w:tcW w:w="4394" w:type="dxa"/>
          </w:tcPr>
          <w:p w:rsidR="00790098" w:rsidRPr="00012B2F" w:rsidRDefault="00550B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12B2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Муниципальное имущество, закрепленное на праве хозяйственного ведения за муниципальными унитарными предприятиями, по предложению указанных предприятий и с согласия МО «Город Удачный», может быть включено в перечень, в порядке, установленном настоящим Положением, в целях предоставления такого имущества во владение и (или) в пользование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предпринимательства»</w:t>
            </w:r>
            <w:proofErr w:type="gramEnd"/>
          </w:p>
        </w:tc>
        <w:tc>
          <w:tcPr>
            <w:tcW w:w="1423" w:type="dxa"/>
          </w:tcPr>
          <w:p w:rsidR="00550BF9" w:rsidRPr="00012B2F" w:rsidRDefault="00E6523A" w:rsidP="00550BF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12B2F">
              <w:rPr>
                <w:rFonts w:ascii="Times New Roman" w:hAnsi="Times New Roman" w:cs="Times New Roman"/>
                <w:sz w:val="20"/>
                <w:szCs w:val="20"/>
              </w:rPr>
              <w:t>п. 4.6 ст. 18 Ф</w:t>
            </w:r>
            <w:r w:rsidR="00550BF9" w:rsidRPr="00012B2F">
              <w:rPr>
                <w:rFonts w:ascii="Times New Roman" w:hAnsi="Times New Roman" w:cs="Times New Roman"/>
                <w:sz w:val="20"/>
                <w:szCs w:val="20"/>
              </w:rPr>
              <w:t>едеральн</w:t>
            </w:r>
            <w:r w:rsidRPr="00012B2F">
              <w:rPr>
                <w:rFonts w:ascii="Times New Roman" w:hAnsi="Times New Roman" w:cs="Times New Roman"/>
                <w:sz w:val="20"/>
                <w:szCs w:val="20"/>
              </w:rPr>
              <w:t>ого</w:t>
            </w:r>
            <w:r w:rsidR="00550BF9" w:rsidRPr="00012B2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hyperlink r:id="rId8" w:history="1">
              <w:proofErr w:type="gramStart"/>
              <w:r w:rsidR="00550BF9" w:rsidRPr="00012B2F">
                <w:rPr>
                  <w:rFonts w:ascii="Times New Roman" w:hAnsi="Times New Roman" w:cs="Times New Roman"/>
                  <w:sz w:val="20"/>
                  <w:szCs w:val="20"/>
                </w:rPr>
                <w:t>закон</w:t>
              </w:r>
              <w:proofErr w:type="gramEnd"/>
            </w:hyperlink>
            <w:r w:rsidRPr="00012B2F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="00550BF9" w:rsidRPr="00012B2F">
              <w:rPr>
                <w:rFonts w:ascii="Times New Roman" w:hAnsi="Times New Roman" w:cs="Times New Roman"/>
                <w:sz w:val="20"/>
                <w:szCs w:val="20"/>
              </w:rPr>
              <w:t xml:space="preserve"> от 03.07.2018 № 185-ФЗ.</w:t>
            </w:r>
          </w:p>
          <w:p w:rsidR="00790098" w:rsidRPr="00012B2F" w:rsidRDefault="0079009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1846E8" w:rsidRDefault="001846E8"/>
    <w:sectPr w:rsidR="001846E8" w:rsidSect="00012B2F">
      <w:pgSz w:w="11906" w:h="16838"/>
      <w:pgMar w:top="28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>
    <w:useFELayout/>
  </w:compat>
  <w:rsids>
    <w:rsidRoot w:val="00790098"/>
    <w:rsid w:val="00012B2F"/>
    <w:rsid w:val="001846E8"/>
    <w:rsid w:val="001C2F82"/>
    <w:rsid w:val="003E541C"/>
    <w:rsid w:val="00550BF9"/>
    <w:rsid w:val="00790098"/>
    <w:rsid w:val="007910F7"/>
    <w:rsid w:val="00B5700A"/>
    <w:rsid w:val="00C854C8"/>
    <w:rsid w:val="00E652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10F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9009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0A596AD5A80A1DB7F324FA97140BC2D51D3DF9EB922B0585DCA490AEED157D31FDEECDC4CDC1F93w6Z4D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80A596AD5A80A1DB7F324FA97140BC2D51D3DF9EB922B0585DCA490AEED157D31FDEECDC4CDC1F93w6Z4D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0F96F7D27F2D1230F9A56108144B3695FC5429502780B119D151418B07eCMBG" TargetMode="External"/><Relationship Id="rId5" Type="http://schemas.openxmlformats.org/officeDocument/2006/relationships/hyperlink" Target="consultantplus://offline/ref=80A596AD5A80A1DB7F324FA97140BC2D51D3DF9EB922B0585DCA490AEED157D31FDEECDC4CDC1F93w6Z4D" TargetMode="External"/><Relationship Id="rId10" Type="http://schemas.openxmlformats.org/officeDocument/2006/relationships/theme" Target="theme/theme1.xml"/><Relationship Id="rId4" Type="http://schemas.openxmlformats.org/officeDocument/2006/relationships/hyperlink" Target="consultantplus://offline/ref=80A596AD5A80A1DB7F324FA97140BC2D51D3DF9EB922B0585DCA490AEED157D31FDEECDC4CDC1F93w6Z4D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809</Words>
  <Characters>4613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</dc:creator>
  <cp:keywords/>
  <dc:description/>
  <cp:lastModifiedBy>GO</cp:lastModifiedBy>
  <cp:revision>6</cp:revision>
  <cp:lastPrinted>2018-08-07T07:22:00Z</cp:lastPrinted>
  <dcterms:created xsi:type="dcterms:W3CDTF">2018-08-07T03:16:00Z</dcterms:created>
  <dcterms:modified xsi:type="dcterms:W3CDTF">2018-08-07T07:42:00Z</dcterms:modified>
</cp:coreProperties>
</file>